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spacing w:line="480" w:lineRule="auto"/>
        <w:ind w:left="0"/>
        <w:jc w:val="center"/>
        <w:rPr>
          <w:rFonts w:hint="eastAsia" w:ascii="Arial" w:hAnsi="Times New Roman"/>
          <w:color w:val="000000"/>
          <w:kern w:val="24"/>
          <w:sz w:val="27"/>
          <w:szCs w:val="27"/>
          <w:lang w:val="en-US" w:eastAsia="zh-CN"/>
        </w:rPr>
      </w:pPr>
      <w:r>
        <w:rPr>
          <w:rFonts w:hint="eastAsia" w:ascii="Arial" w:hAnsi="Times New Roman"/>
          <w:color w:val="000000"/>
          <w:kern w:val="24"/>
          <w:sz w:val="27"/>
          <w:szCs w:val="27"/>
          <w:lang w:val="en-US" w:eastAsia="zh-CN"/>
        </w:rPr>
        <w:t>企业简介</w:t>
      </w:r>
    </w:p>
    <w:p>
      <w:pPr>
        <w:pStyle w:val="2"/>
        <w:kinsoku/>
        <w:spacing w:line="480" w:lineRule="auto"/>
        <w:ind w:left="0"/>
        <w:jc w:val="left"/>
      </w:pPr>
      <w:r>
        <w:rPr>
          <w:rFonts w:ascii="Arial" w:hAnsi="Times New Roman" w:eastAsia="宋体"/>
          <w:color w:val="000000"/>
          <w:kern w:val="24"/>
          <w:sz w:val="27"/>
          <w:szCs w:val="27"/>
        </w:rPr>
        <w:t>洪雅县和鑫农业科技发展有限公司是依托洪雅县藤椒协会</w:t>
      </w:r>
      <w:r>
        <w:rPr>
          <w:rFonts w:hint="eastAsia" w:ascii="Arial" w:hAnsi="Times New Roman"/>
          <w:color w:val="000000"/>
          <w:kern w:val="24"/>
          <w:sz w:val="27"/>
          <w:szCs w:val="27"/>
          <w:lang w:eastAsia="zh-CN"/>
        </w:rPr>
        <w:t>、</w:t>
      </w:r>
      <w:r>
        <w:rPr>
          <w:rFonts w:ascii="Arial" w:hAnsi="Times New Roman" w:eastAsia="宋体"/>
          <w:color w:val="000000"/>
          <w:kern w:val="24"/>
          <w:sz w:val="27"/>
          <w:szCs w:val="27"/>
        </w:rPr>
        <w:t>眉山市洪雅县藤椒专业合作社和广大规模种植户成立的一家集藤椒品种优品选育、栽培推广、科学管理、采储保鲜、精深加工、市场销售为一体的农业产业化专业公司。公司坐落在风景秀丽的</w:t>
      </w:r>
      <w:r>
        <w:rPr>
          <w:rFonts w:hint="eastAsia" w:ascii="Arial" w:hAnsi="Times New Roman"/>
          <w:color w:val="000000"/>
          <w:kern w:val="24"/>
          <w:sz w:val="27"/>
          <w:szCs w:val="27"/>
          <w:lang w:eastAsia="zh-CN"/>
        </w:rPr>
        <w:t>康养</w:t>
      </w:r>
      <w:r>
        <w:rPr>
          <w:rFonts w:ascii="Arial" w:hAnsi="Times New Roman" w:eastAsia="宋体"/>
          <w:color w:val="000000"/>
          <w:kern w:val="24"/>
          <w:sz w:val="27"/>
          <w:szCs w:val="27"/>
        </w:rPr>
        <w:t>圣地一一中国藤椒之乡一一洪雅县生态食品产业加工园区。公司拥有自主知识产权、国际领先的低</w:t>
      </w:r>
      <w:bookmarkStart w:id="0" w:name="_GoBack"/>
      <w:bookmarkEnd w:id="0"/>
      <w:r>
        <w:rPr>
          <w:rFonts w:ascii="Arial" w:hAnsi="Times New Roman" w:eastAsia="宋体"/>
          <w:color w:val="000000"/>
          <w:kern w:val="24"/>
          <w:sz w:val="27"/>
          <w:szCs w:val="27"/>
        </w:rPr>
        <w:t>温淬取超声波辅助藤椒油花椒油现代化制取设备，拥有业内最大的保鲜储藏冷冻库，为我们创立一流产品打下了坚实的基础。</w:t>
      </w:r>
    </w:p>
    <w:p>
      <w:pPr>
        <w:pStyle w:val="2"/>
        <w:kinsoku/>
        <w:spacing w:line="480" w:lineRule="auto"/>
        <w:ind w:left="0"/>
        <w:jc w:val="left"/>
        <w:rPr>
          <w:rFonts w:ascii="Arial" w:hAnsi="Times New Roman" w:eastAsia="宋体"/>
          <w:color w:val="000000"/>
          <w:kern w:val="24"/>
          <w:sz w:val="27"/>
          <w:szCs w:val="27"/>
        </w:rPr>
      </w:pPr>
      <w:r>
        <w:rPr>
          <w:rFonts w:ascii="Arial" w:hAnsi="Times New Roman" w:eastAsia="宋体"/>
          <w:color w:val="000000"/>
          <w:kern w:val="24"/>
          <w:sz w:val="27"/>
          <w:szCs w:val="27"/>
        </w:rPr>
        <w:t xml:space="preserve">      目前公司已拥有固定资产5000多万元，占地总面积近一万平米</w:t>
      </w:r>
      <w:r>
        <w:rPr>
          <w:rFonts w:hint="eastAsia" w:ascii="Arial" w:hAnsi="Times New Roman"/>
          <w:color w:val="000000"/>
          <w:kern w:val="24"/>
          <w:sz w:val="27"/>
          <w:szCs w:val="27"/>
          <w:lang w:eastAsia="zh-CN"/>
        </w:rPr>
        <w:t>，</w:t>
      </w:r>
      <w:r>
        <w:rPr>
          <w:rFonts w:ascii="Arial" w:hAnsi="Times New Roman" w:eastAsia="宋体"/>
          <w:color w:val="000000"/>
          <w:kern w:val="24"/>
          <w:sz w:val="27"/>
          <w:szCs w:val="27"/>
        </w:rPr>
        <w:t>有高标准净化车间4000多平米，油料生产灌装线</w:t>
      </w:r>
      <w:r>
        <w:rPr>
          <w:rFonts w:hint="eastAsia" w:ascii="Arial" w:hAnsi="Times New Roman"/>
          <w:color w:val="000000"/>
          <w:kern w:val="24"/>
          <w:sz w:val="27"/>
          <w:szCs w:val="27"/>
          <w:lang w:eastAsia="zh-CN"/>
        </w:rPr>
        <w:t>二</w:t>
      </w:r>
      <w:r>
        <w:rPr>
          <w:rFonts w:ascii="Arial" w:hAnsi="Times New Roman" w:eastAsia="宋体"/>
          <w:color w:val="000000"/>
          <w:kern w:val="24"/>
          <w:sz w:val="27"/>
          <w:szCs w:val="27"/>
        </w:rPr>
        <w:t>条，酱料生产灌装线一条，色选制干生产线一条，保鲜冷藏生产线一条。"麻香嘴"品牌藤椒油取得了"洪雅藤椒"地理标志证明商标使用权。</w:t>
      </w:r>
    </w:p>
    <w:p>
      <w:pPr>
        <w:pStyle w:val="2"/>
        <w:kinsoku/>
        <w:spacing w:line="480" w:lineRule="auto"/>
        <w:ind w:left="0" w:firstLine="540" w:firstLineChars="200"/>
        <w:jc w:val="left"/>
      </w:pPr>
      <w:r>
        <w:rPr>
          <w:rFonts w:ascii="Arial" w:hAnsi="Times New Roman" w:eastAsia="宋体"/>
          <w:color w:val="000000"/>
          <w:kern w:val="24"/>
          <w:sz w:val="27"/>
          <w:szCs w:val="27"/>
        </w:rPr>
        <w:t>公司产品定位中</w:t>
      </w:r>
      <w:r>
        <w:rPr>
          <w:rFonts w:hint="eastAsia" w:ascii="Arial" w:hAnsi="Times New Roman"/>
          <w:color w:val="000000"/>
          <w:kern w:val="24"/>
          <w:sz w:val="27"/>
          <w:szCs w:val="27"/>
          <w:lang w:eastAsia="zh-CN"/>
        </w:rPr>
        <w:t>、</w:t>
      </w:r>
      <w:r>
        <w:rPr>
          <w:rFonts w:ascii="Arial" w:hAnsi="Times New Roman" w:eastAsia="宋体"/>
          <w:color w:val="000000"/>
          <w:kern w:val="24"/>
          <w:sz w:val="27"/>
          <w:szCs w:val="27"/>
        </w:rPr>
        <w:t>高端</w:t>
      </w:r>
      <w:r>
        <w:rPr>
          <w:rFonts w:hint="eastAsia" w:ascii="Arial" w:hAnsi="Times New Roman"/>
          <w:color w:val="000000"/>
          <w:kern w:val="24"/>
          <w:sz w:val="27"/>
          <w:szCs w:val="27"/>
          <w:lang w:eastAsia="zh-CN"/>
        </w:rPr>
        <w:t>市场</w:t>
      </w:r>
      <w:r>
        <w:rPr>
          <w:rFonts w:ascii="Arial" w:hAnsi="Times New Roman" w:eastAsia="宋体"/>
          <w:color w:val="000000"/>
          <w:kern w:val="24"/>
          <w:sz w:val="27"/>
          <w:szCs w:val="27"/>
        </w:rPr>
        <w:t>，其产品包括"麻香嘴"系列藤椒油</w:t>
      </w:r>
      <w:r>
        <w:rPr>
          <w:rFonts w:hint="eastAsia" w:ascii="Arial" w:hAnsi="Times New Roman"/>
          <w:color w:val="000000"/>
          <w:kern w:val="24"/>
          <w:sz w:val="27"/>
          <w:szCs w:val="27"/>
          <w:lang w:eastAsia="zh-CN"/>
        </w:rPr>
        <w:t>、</w:t>
      </w:r>
      <w:r>
        <w:rPr>
          <w:rFonts w:ascii="Arial" w:hAnsi="Times New Roman" w:eastAsia="宋体"/>
          <w:color w:val="000000"/>
          <w:kern w:val="24"/>
          <w:sz w:val="27"/>
          <w:szCs w:val="27"/>
        </w:rPr>
        <w:t>花椒油、藤椒酱、花椒酱、五行麻辣酱、藤椒干货、保鲜藤椒、花椒干货、藤椒水等系列产品，</w:t>
      </w:r>
      <w:r>
        <w:rPr>
          <w:rFonts w:hint="eastAsia" w:ascii="Arial" w:hAnsi="Times New Roman"/>
          <w:color w:val="000000"/>
          <w:kern w:val="24"/>
          <w:sz w:val="27"/>
          <w:szCs w:val="27"/>
          <w:lang w:eastAsia="zh-CN"/>
        </w:rPr>
        <w:t>公司</w:t>
      </w:r>
      <w:r>
        <w:rPr>
          <w:rFonts w:ascii="Arial" w:hAnsi="Times New Roman" w:eastAsia="宋体"/>
          <w:color w:val="000000"/>
          <w:kern w:val="24"/>
          <w:sz w:val="27"/>
          <w:szCs w:val="27"/>
        </w:rPr>
        <w:t>服务全国数十家规模企业和数</w:t>
      </w:r>
      <w:r>
        <w:rPr>
          <w:rFonts w:hint="eastAsia" w:ascii="Arial" w:hAnsi="Times New Roman"/>
          <w:color w:val="000000"/>
          <w:kern w:val="24"/>
          <w:sz w:val="27"/>
          <w:szCs w:val="27"/>
          <w:lang w:eastAsia="zh-CN"/>
        </w:rPr>
        <w:t>十</w:t>
      </w:r>
      <w:r>
        <w:rPr>
          <w:rFonts w:ascii="Arial" w:hAnsi="Times New Roman" w:eastAsia="宋体"/>
          <w:color w:val="000000"/>
          <w:kern w:val="24"/>
          <w:sz w:val="27"/>
          <w:szCs w:val="27"/>
        </w:rPr>
        <w:t>万家庭，是众多食品企业的忠实合作伙伴，是追求高品质生活家庭和人士的麻辣香</w:t>
      </w:r>
      <w:r>
        <w:rPr>
          <w:rFonts w:hint="eastAsia" w:ascii="Arial" w:hAnsi="Times New Roman"/>
          <w:color w:val="000000"/>
          <w:kern w:val="24"/>
          <w:sz w:val="27"/>
          <w:szCs w:val="27"/>
          <w:lang w:eastAsia="zh-CN"/>
        </w:rPr>
        <w:t>鲜</w:t>
      </w:r>
      <w:r>
        <w:rPr>
          <w:rFonts w:ascii="Arial" w:hAnsi="Times New Roman" w:eastAsia="宋体"/>
          <w:color w:val="000000"/>
          <w:kern w:val="24"/>
          <w:sz w:val="27"/>
          <w:szCs w:val="27"/>
        </w:rPr>
        <w:t>调料首选。</w:t>
      </w:r>
    </w:p>
    <w:p>
      <w:pPr>
        <w:pStyle w:val="2"/>
        <w:kinsoku/>
        <w:spacing w:line="360" w:lineRule="auto"/>
        <w:ind w:left="0"/>
        <w:jc w:val="left"/>
      </w:pPr>
      <w:r>
        <w:rPr>
          <w:rFonts w:ascii="Arial" w:hAnsi="Times New Roman" w:eastAsia="宋体"/>
          <w:color w:val="000000"/>
          <w:kern w:val="24"/>
          <w:sz w:val="27"/>
          <w:szCs w:val="27"/>
        </w:rPr>
        <w:t>公司立志"做中国藤椒行业的颠覆者</w:t>
      </w:r>
      <w:r>
        <w:rPr>
          <w:rFonts w:hint="eastAsia" w:ascii="Arial" w:hAnsi="Times New Roman"/>
          <w:color w:val="000000"/>
          <w:kern w:val="24"/>
          <w:sz w:val="27"/>
          <w:szCs w:val="27"/>
          <w:lang w:eastAsia="zh-CN"/>
        </w:rPr>
        <w:t>，打造全球藤椒产业供应链＂</w:t>
      </w:r>
      <w:r>
        <w:rPr>
          <w:rFonts w:ascii="Arial" w:hAnsi="Times New Roman" w:eastAsia="宋体"/>
          <w:color w:val="000000"/>
          <w:kern w:val="24"/>
          <w:sz w:val="27"/>
          <w:szCs w:val="27"/>
        </w:rPr>
        <w:t>，视产品质量</w:t>
      </w:r>
      <w:r>
        <w:rPr>
          <w:rFonts w:hint="eastAsia" w:ascii="Arial" w:hAnsi="Times New Roman"/>
          <w:color w:val="000000"/>
          <w:kern w:val="24"/>
          <w:sz w:val="27"/>
          <w:szCs w:val="27"/>
          <w:lang w:eastAsia="zh-CN"/>
        </w:rPr>
        <w:t>、</w:t>
      </w:r>
      <w:r>
        <w:rPr>
          <w:rFonts w:ascii="Arial" w:hAnsi="Times New Roman" w:eastAsia="宋体"/>
          <w:color w:val="000000"/>
          <w:kern w:val="24"/>
          <w:sz w:val="27"/>
          <w:szCs w:val="27"/>
        </w:rPr>
        <w:t>服务质量为生命，以顾客全方位的满意为标准。</w:t>
      </w:r>
      <w:r>
        <w:rPr>
          <w:rFonts w:hint="eastAsia" w:ascii="Arial" w:hAnsi="Times New Roman"/>
          <w:color w:val="000000"/>
          <w:kern w:val="24"/>
          <w:sz w:val="27"/>
          <w:szCs w:val="27"/>
          <w:lang w:eastAsia="zh-CN"/>
        </w:rPr>
        <w:t>以</w:t>
      </w:r>
      <w:r>
        <w:rPr>
          <w:rFonts w:ascii="Arial" w:hAnsi="Times New Roman" w:eastAsia="宋体"/>
          <w:color w:val="000000"/>
          <w:kern w:val="24"/>
          <w:sz w:val="27"/>
          <w:szCs w:val="27"/>
        </w:rPr>
        <w:t>全面质量管理(TQM)</w:t>
      </w:r>
      <w:r>
        <w:rPr>
          <w:rFonts w:hint="eastAsia" w:ascii="Arial" w:hAnsi="Times New Roman"/>
          <w:color w:val="000000"/>
          <w:kern w:val="24"/>
          <w:sz w:val="27"/>
          <w:szCs w:val="27"/>
          <w:lang w:eastAsia="zh-CN"/>
        </w:rPr>
        <w:t>为质量管理</w:t>
      </w:r>
      <w:r>
        <w:rPr>
          <w:rFonts w:ascii="Arial" w:hAnsi="Times New Roman" w:eastAsia="宋体"/>
          <w:color w:val="000000"/>
          <w:kern w:val="24"/>
          <w:sz w:val="27"/>
          <w:szCs w:val="27"/>
        </w:rPr>
        <w:t>方法，以6s管理为</w:t>
      </w:r>
      <w:r>
        <w:rPr>
          <w:rFonts w:hint="eastAsia" w:ascii="Arial" w:hAnsi="Times New Roman"/>
          <w:color w:val="000000"/>
          <w:kern w:val="24"/>
          <w:sz w:val="27"/>
          <w:szCs w:val="27"/>
          <w:lang w:eastAsia="zh-CN"/>
        </w:rPr>
        <w:t>工作</w:t>
      </w:r>
      <w:r>
        <w:rPr>
          <w:rFonts w:ascii="Arial" w:hAnsi="Times New Roman" w:eastAsia="宋体"/>
          <w:color w:val="000000"/>
          <w:kern w:val="24"/>
          <w:sz w:val="27"/>
          <w:szCs w:val="27"/>
        </w:rPr>
        <w:t>基础，以和鑫积分制管理加岗位工资、绩效工资、奖金为激励</w:t>
      </w:r>
      <w:r>
        <w:rPr>
          <w:rFonts w:hint="eastAsia" w:ascii="Arial" w:hAnsi="Times New Roman"/>
          <w:color w:val="000000"/>
          <w:kern w:val="24"/>
          <w:sz w:val="27"/>
          <w:szCs w:val="27"/>
          <w:lang w:eastAsia="zh-CN"/>
        </w:rPr>
        <w:t>机制</w:t>
      </w:r>
      <w:r>
        <w:rPr>
          <w:rFonts w:ascii="Arial" w:hAnsi="Times New Roman" w:eastAsia="宋体"/>
          <w:color w:val="000000"/>
          <w:kern w:val="24"/>
          <w:sz w:val="27"/>
          <w:szCs w:val="27"/>
        </w:rPr>
        <w:t>，完善内部标准化管理体系</w:t>
      </w:r>
      <w:r>
        <w:rPr>
          <w:rFonts w:hint="eastAsia" w:ascii="Arial" w:hAnsi="Times New Roman"/>
          <w:color w:val="000000"/>
          <w:kern w:val="24"/>
          <w:sz w:val="27"/>
          <w:szCs w:val="27"/>
          <w:lang w:eastAsia="zh-CN"/>
        </w:rPr>
        <w:t>、</w:t>
      </w:r>
      <w:r>
        <w:rPr>
          <w:rFonts w:ascii="Arial" w:hAnsi="Times New Roman" w:eastAsia="宋体"/>
          <w:color w:val="000000"/>
          <w:kern w:val="24"/>
          <w:sz w:val="27"/>
          <w:szCs w:val="27"/>
        </w:rPr>
        <w:t>IS0900</w:t>
      </w:r>
      <w:r>
        <w:rPr>
          <w:rFonts w:hint="eastAsia" w:ascii="Arial" w:hAnsi="Times New Roman"/>
          <w:color w:val="000000"/>
          <w:kern w:val="24"/>
          <w:sz w:val="27"/>
          <w:szCs w:val="27"/>
          <w:lang w:eastAsia="zh-CN"/>
        </w:rPr>
        <w:t>1</w:t>
      </w:r>
      <w:r>
        <w:rPr>
          <w:rFonts w:ascii="Arial" w:hAnsi="Times New Roman" w:eastAsia="宋体"/>
          <w:color w:val="000000"/>
          <w:kern w:val="24"/>
          <w:sz w:val="27"/>
          <w:szCs w:val="27"/>
        </w:rPr>
        <w:t>、IS022000、HACCP质量认证体系，完善企业各项技术标准、管理标准、工作标准，以管理标准保障工作标准，用工作标准来保障技术标准及产品质量与服务质量，从而构建和鑫科学的管理模式。</w:t>
      </w:r>
    </w:p>
    <w:p>
      <w:pPr>
        <w:pStyle w:val="2"/>
        <w:kinsoku/>
        <w:spacing w:line="360" w:lineRule="auto"/>
        <w:ind w:left="0"/>
        <w:jc w:val="left"/>
      </w:pPr>
      <w:r>
        <w:rPr>
          <w:rFonts w:ascii="Arial" w:hAnsi="Times New Roman" w:eastAsia="宋体"/>
          <w:color w:val="000000"/>
          <w:kern w:val="24"/>
          <w:sz w:val="27"/>
          <w:szCs w:val="27"/>
        </w:rPr>
        <w:t xml:space="preserve">     公司一流的产品、一流的服务奠定了"麻香嘴"高品质的基础，树立了"麻香嘴"国际品牌雏形。使得"麻香嘴"能走出国门，销往日、韩、印尼、新加坡、澳大利亚、美国、加拿大及非州等十八个国家和地区。</w:t>
      </w:r>
    </w:p>
    <w:p>
      <w:pPr>
        <w:pStyle w:val="2"/>
        <w:kinsoku/>
        <w:spacing w:line="360" w:lineRule="auto"/>
        <w:ind w:left="0"/>
        <w:jc w:val="left"/>
      </w:pPr>
      <w:r>
        <w:rPr>
          <w:rFonts w:ascii="Arial" w:hAnsi="Times New Roman" w:eastAsia="宋体"/>
          <w:color w:val="000000"/>
          <w:kern w:val="24"/>
          <w:sz w:val="27"/>
          <w:szCs w:val="27"/>
        </w:rPr>
        <w:t xml:space="preserve">     </w:t>
      </w:r>
      <w:r>
        <w:rPr>
          <w:rFonts w:hint="eastAsia" w:ascii="Arial" w:hAnsi="Times New Roman"/>
          <w:color w:val="000000"/>
          <w:kern w:val="24"/>
          <w:sz w:val="27"/>
          <w:szCs w:val="27"/>
          <w:lang w:eastAsia="zh-CN"/>
        </w:rPr>
        <w:t>＂</w:t>
      </w:r>
      <w:r>
        <w:rPr>
          <w:rFonts w:ascii="Arial" w:hAnsi="Times New Roman" w:eastAsia="宋体"/>
          <w:color w:val="000000"/>
          <w:kern w:val="24"/>
          <w:sz w:val="27"/>
          <w:szCs w:val="27"/>
        </w:rPr>
        <w:t>做中国藤椒行业的颠覆者！</w:t>
      </w:r>
      <w:r>
        <w:rPr>
          <w:rFonts w:hint="eastAsia" w:ascii="Arial" w:hAnsi="Times New Roman"/>
          <w:color w:val="000000"/>
          <w:kern w:val="24"/>
          <w:sz w:val="27"/>
          <w:szCs w:val="27"/>
          <w:lang w:eastAsia="zh-CN"/>
        </w:rPr>
        <w:t>打造全球藤椒产业供应链＂</w:t>
      </w:r>
      <w:r>
        <w:rPr>
          <w:rFonts w:ascii="Arial" w:hAnsi="Times New Roman" w:eastAsia="宋体"/>
          <w:color w:val="000000"/>
          <w:kern w:val="24"/>
          <w:sz w:val="27"/>
          <w:szCs w:val="27"/>
        </w:rPr>
        <w:t>不是一句豪言壮语，这是我们的目标！欢迎一切有远见、有共识的同志加入和鑫！万里长征</w:t>
      </w:r>
      <w:r>
        <w:rPr>
          <w:rFonts w:hint="eastAsia" w:ascii="Arial" w:hAnsi="Times New Roman"/>
          <w:color w:val="000000"/>
          <w:kern w:val="24"/>
          <w:sz w:val="27"/>
          <w:szCs w:val="27"/>
          <w:lang w:eastAsia="zh-CN"/>
        </w:rPr>
        <w:t>才</w:t>
      </w:r>
      <w:r>
        <w:rPr>
          <w:rFonts w:ascii="Arial" w:hAnsi="Times New Roman" w:eastAsia="宋体"/>
          <w:color w:val="000000"/>
          <w:kern w:val="24"/>
          <w:sz w:val="27"/>
          <w:szCs w:val="27"/>
        </w:rPr>
        <w:t>走完第一步，我们任重而道</w:t>
      </w:r>
      <w:r>
        <w:rPr>
          <w:rFonts w:hint="eastAsia" w:ascii="Arial" w:hAnsi="Times New Roman"/>
          <w:color w:val="000000"/>
          <w:kern w:val="24"/>
          <w:sz w:val="27"/>
          <w:szCs w:val="27"/>
          <w:lang w:eastAsia="zh-CN"/>
        </w:rPr>
        <w:t>远</w:t>
      </w:r>
      <w:r>
        <w:rPr>
          <w:rFonts w:ascii="Arial" w:hAnsi="Times New Roman" w:eastAsia="宋体"/>
          <w:color w:val="000000"/>
          <w:kern w:val="24"/>
          <w:sz w:val="27"/>
          <w:szCs w:val="27"/>
        </w:rPr>
        <w:t>，</w:t>
      </w:r>
      <w:r>
        <w:rPr>
          <w:rFonts w:hint="eastAsia" w:ascii="Arial" w:hAnsi="Times New Roman"/>
          <w:color w:val="000000"/>
          <w:kern w:val="24"/>
          <w:sz w:val="27"/>
          <w:szCs w:val="27"/>
          <w:lang w:eastAsia="zh-CN"/>
        </w:rPr>
        <w:t>但</w:t>
      </w:r>
      <w:r>
        <w:rPr>
          <w:rFonts w:ascii="Arial" w:hAnsi="Times New Roman" w:eastAsia="宋体"/>
          <w:color w:val="000000"/>
          <w:kern w:val="24"/>
          <w:sz w:val="27"/>
          <w:szCs w:val="27"/>
        </w:rPr>
        <w:t>我们有愚公移山的精神，我们有先进的制造工艺和专利</w:t>
      </w:r>
      <w:r>
        <w:rPr>
          <w:rFonts w:hint="eastAsia" w:ascii="Arial" w:hAnsi="Times New Roman"/>
          <w:color w:val="000000"/>
          <w:kern w:val="24"/>
          <w:sz w:val="27"/>
          <w:szCs w:val="27"/>
          <w:lang w:eastAsia="zh-CN"/>
        </w:rPr>
        <w:t>技术与研发、生产、经营管理实力</w:t>
      </w:r>
      <w:r>
        <w:rPr>
          <w:rFonts w:ascii="Arial" w:hAnsi="Times New Roman" w:eastAsia="宋体"/>
          <w:color w:val="000000"/>
          <w:kern w:val="24"/>
          <w:sz w:val="27"/>
          <w:szCs w:val="27"/>
        </w:rPr>
        <w:t>，我们处在康养圣地洪雅，有藤椒专业合作社和公司的原料基地作保障，更有和鑫科学的管理模式将各种资源进行科学的整合，我们的目标一定能够实现！</w:t>
      </w:r>
    </w:p>
    <w:p>
      <w:pPr>
        <w:pStyle w:val="2"/>
        <w:kinsoku/>
        <w:spacing w:line="360" w:lineRule="auto"/>
        <w:ind w:left="0"/>
        <w:jc w:val="left"/>
        <w:rPr>
          <w:rFonts w:ascii="Arial" w:hAnsi="Times New Roman" w:eastAsia="宋体"/>
          <w:color w:val="000000"/>
          <w:kern w:val="24"/>
          <w:sz w:val="27"/>
          <w:szCs w:val="27"/>
        </w:rPr>
      </w:pPr>
      <w:r>
        <w:rPr>
          <w:rFonts w:ascii="Arial" w:hAnsi="Times New Roman" w:eastAsia="宋体"/>
          <w:color w:val="000000"/>
          <w:kern w:val="24"/>
          <w:sz w:val="27"/>
          <w:szCs w:val="27"/>
        </w:rPr>
        <w:t xml:space="preserve">    服务全人类，把麻香嘴的旗帜插遍五大州，让麻辣鲜香占领全人类</w:t>
      </w:r>
    </w:p>
    <w:p>
      <w:pPr>
        <w:pStyle w:val="2"/>
        <w:kinsoku/>
        <w:spacing w:line="360" w:lineRule="auto"/>
        <w:ind w:left="0"/>
        <w:jc w:val="left"/>
        <w:rPr>
          <w:rFonts w:ascii="Arial" w:hAnsi="Times New Roman" w:eastAsia="宋体"/>
          <w:color w:val="000000"/>
          <w:kern w:val="24"/>
          <w:sz w:val="27"/>
          <w:szCs w:val="27"/>
        </w:rPr>
      </w:pPr>
      <w:r>
        <w:rPr>
          <w:rFonts w:ascii="Arial" w:hAnsi="Times New Roman" w:eastAsia="宋体"/>
          <w:color w:val="000000"/>
          <w:kern w:val="24"/>
          <w:sz w:val="27"/>
          <w:szCs w:val="27"/>
        </w:rPr>
        <w:t>的胃，加油！！！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43EC5"/>
    <w:rsid w:val="0F94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2020-05-18T08:52:00Z</dcterms:created>
  <dc:creator>观察</dc:creator>
  <cp:lastModifiedBy>观察</cp:lastModifiedBy>
  <dcterms:modified xsi:type="dcterms:W3CDTF">2020-05-18T08:53:20Z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