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上海复力生物医药科技有限公司于</w:t>
      </w:r>
      <w:r>
        <w:rPr>
          <w:rFonts w:hint="eastAsia"/>
          <w:sz w:val="28"/>
          <w:szCs w:val="36"/>
          <w:lang w:val="en-US" w:eastAsia="zh-CN"/>
        </w:rPr>
        <w:t>2013年成立</w:t>
      </w:r>
      <w:r>
        <w:rPr>
          <w:rFonts w:hint="eastAsia"/>
          <w:sz w:val="28"/>
          <w:szCs w:val="36"/>
          <w:lang w:eastAsia="zh-CN"/>
        </w:rPr>
        <w:t>于国家（上海）生物医药科技产业基地</w:t>
      </w:r>
      <w:r>
        <w:rPr>
          <w:rFonts w:hint="eastAsia"/>
          <w:sz w:val="28"/>
          <w:szCs w:val="36"/>
          <w:lang w:val="en-US" w:eastAsia="zh-CN"/>
        </w:rPr>
        <w:t>-----</w:t>
      </w:r>
      <w:r>
        <w:rPr>
          <w:rFonts w:hint="eastAsia"/>
          <w:sz w:val="28"/>
          <w:szCs w:val="36"/>
          <w:lang w:eastAsia="zh-CN"/>
        </w:rPr>
        <w:t>张江</w:t>
      </w:r>
      <w:bookmarkStart w:id="0" w:name="_GoBack"/>
      <w:bookmarkEnd w:id="0"/>
      <w:r>
        <w:rPr>
          <w:rFonts w:hint="eastAsia"/>
          <w:sz w:val="28"/>
          <w:szCs w:val="36"/>
          <w:lang w:eastAsia="zh-CN"/>
        </w:rPr>
        <w:t>。公司</w:t>
      </w:r>
      <w:r>
        <w:rPr>
          <w:rFonts w:hint="eastAsia"/>
          <w:sz w:val="28"/>
          <w:szCs w:val="36"/>
          <w:lang w:val="en-US" w:eastAsia="zh-CN"/>
        </w:rPr>
        <w:t>在山东青岛拥有四万平方米的生产基地，生产车间按照GMP标准设计。严格把控生产流程。公司对每一批产品实现了精确提取和质量监督追踪。产品从原料入库到产品出库进行全方位追踪。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我司有着强大的技术力量。汇集了国内顶级的海洋生物学精英，并与国内外多家科研所开展合作，已经获得多项知识产权专利。当前，公司产品总砷含量已经成功达到&lt;1ppm，符合国家食品安全法规对软件囊的相关规定，是全球唯一一家拥有该项技术的企业。</w:t>
      </w: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当前，我司和国内外知名企业成功开发了磷虾油产品，包括南极磷虾油凝胶糖果，磷虾油软糖，磷虾油可咀嚼型凝胶糖果等。</w:t>
      </w:r>
    </w:p>
    <w:p>
      <w:pPr>
        <w:ind w:firstLine="420"/>
        <w:rPr>
          <w:rFonts w:hint="eastAsia"/>
          <w:lang w:val="en-US" w:eastAsia="zh-CN"/>
        </w:rPr>
      </w:pPr>
      <w:r>
        <w:drawing>
          <wp:inline distT="0" distB="0" distL="114300" distR="114300">
            <wp:extent cx="1715135" cy="1717040"/>
            <wp:effectExtent l="0" t="0" r="18415" b="16510"/>
            <wp:docPr id="3" name="图片 2" descr="微信图片_20170710160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707101606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606040" cy="2073275"/>
            <wp:effectExtent l="0" t="0" r="3810" b="3175"/>
            <wp:docPr id="1" name="图片 1" descr="39857551912058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8575519120581385"/>
                    <pic:cNvPicPr>
                      <a:picLocks noChangeAspect="1"/>
                    </pic:cNvPicPr>
                  </pic:nvPicPr>
                  <pic:blipFill>
                    <a:blip r:embed="rId5"/>
                    <a:srcRect l="11423" r="13598" b="10840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07327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847D5"/>
    <w:rsid w:val="0C99268F"/>
    <w:rsid w:val="24933F72"/>
    <w:rsid w:val="37A01334"/>
    <w:rsid w:val="45C72198"/>
    <w:rsid w:val="66C902ED"/>
    <w:rsid w:val="6FCB4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七小小</cp:lastModifiedBy>
  <dcterms:modified xsi:type="dcterms:W3CDTF">2019-06-13T06:18:33Z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