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生产许可证编号：sc10341082500569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原料与配料：盐、味精、香辛料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300公斤以上卖家付，300公斤以下买家付</w:t>
      </w:r>
    </w:p>
    <w:p>
      <w:pPr>
        <w:rPr>
          <w:rFonts w:hint="eastAsia"/>
        </w:rPr>
      </w:pPr>
      <w:r>
        <w:rPr>
          <w:rFonts w:hint="eastAsia"/>
        </w:rPr>
        <w:t>5—60g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焦作市知味食品有限公司知名方便面调料、餐饮连锁调料、膨化食品干撒料、咸味香精、挂面调料、的生产商，是具有一定规模的生产基地，公司的优质方便面调料、餐饮连锁调料、膨化食品干撒料、咸味香精、挂面调料、等，畅销消费者市场。我公司技术力量雄厚，有强大生产能力和研发能力、产品规范，从原料到产品都有严格的把关。生产经营主导产品有：方便面调料、餐饮连锁调料、膨化食品干撒料、咸味香精、挂面调料、，焦作市知味食品有限公司专为对品质严格要求的你设计，致力只做优质货，不做二级品，拒绝粗制滥造，打造优质包装糖品牌。 把“永无止境的持续改进，完善而真挚的服务，为顾客提供满意的产品”确立为企业的质量方针，注重环境保护，走可持续发展道路。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我是销售方便食品里面调料的厂家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焦作市知味食品有限公司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河南省焦作市温县</w:t>
      </w:r>
      <w:bookmarkStart w:id="0" w:name="_GoBack"/>
      <w:bookmarkEnd w:id="0"/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768E6"/>
    <w:rsid w:val="22B768E6"/>
    <w:rsid w:val="27220146"/>
    <w:rsid w:val="2A01531A"/>
    <w:rsid w:val="4D4A5201"/>
    <w:rsid w:val="5A5A1D05"/>
    <w:rsid w:val="719F4DFE"/>
    <w:rsid w:val="75C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2018-12-28T02:57:00Z</dcterms:created>
  <dc:creator>Administrator</dc:creator>
  <cp:lastModifiedBy>滋味十足</cp:lastModifiedBy>
  <dcterms:modified xsi:type="dcterms:W3CDTF">2019-04-01T01:38:12Z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